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1"/>
        <w:jc w:val="center"/>
        <w:rPr>
          <w:b/>
          <w:sz w:val="28"/>
          <w:szCs w:val="28"/>
          <w:lang w:val="ar-SA"/>
        </w:rPr>
      </w:pPr>
      <w:r>
        <w:rPr>
          <w:b/>
          <w:sz w:val="28"/>
          <w:szCs w:val="28"/>
          <w:lang w:val="ar-SA"/>
        </w:rPr>
        <w:t>Грамадзянская хартыя</w:t>
      </w:r>
    </w:p>
    <w:p>
      <w:pPr>
        <w:pStyle w:val="Normal1"/>
        <w:jc w:val="center"/>
        <w:rPr>
          <w:lang w:val="ar-SA"/>
        </w:rPr>
      </w:pPr>
      <w:r>
        <w:rPr>
          <w:lang w:val="ar-SA"/>
        </w:rPr>
        <w:t xml:space="preserve">Глабальныя прынцыпы </w:t>
      </w:r>
      <w:r>
        <w:rPr>
          <w:lang w:val="be-BY"/>
        </w:rPr>
        <w:t>ў</w:t>
      </w:r>
      <w:r>
        <w:rPr>
          <w:lang w:val="ar-SA"/>
        </w:rPr>
        <w:t>дзелу людзей у грамадскім жыцці</w:t>
      </w:r>
    </w:p>
    <w:p>
      <w:pPr>
        <w:pStyle w:val="Normal1"/>
        <w:jc w:val="center"/>
        <w:rPr>
          <w:lang w:val="be-BY"/>
        </w:rPr>
      </w:pPr>
      <w:r>
        <w:rPr>
          <w:lang w:val="be-BY"/>
        </w:rPr>
      </w:r>
    </w:p>
    <w:p>
      <w:pPr>
        <w:pStyle w:val="Normal1"/>
        <w:rPr>
          <w:lang w:val="ar-SA"/>
        </w:rPr>
      </w:pPr>
      <w:r>
        <w:rPr>
          <w:lang w:val="ar-SA"/>
        </w:rPr>
      </w:r>
    </w:p>
    <w:p>
      <w:pPr>
        <w:pStyle w:val="Normal1"/>
        <w:rPr>
          <w:b/>
          <w:lang w:val="ar-SA"/>
        </w:rPr>
      </w:pPr>
      <w:r>
        <w:rPr>
          <w:b/>
          <w:lang w:val="ar-SA"/>
        </w:rPr>
        <w:t>Мы, грамадзяне, маем права ўдзельнічаць у развіцці сваіх таварыстваў</w:t>
      </w:r>
    </w:p>
    <w:p>
      <w:pPr>
        <w:pStyle w:val="Normal1"/>
        <w:rPr>
          <w:lang w:val="ar-SA"/>
        </w:rPr>
      </w:pPr>
      <w:r>
        <w:rPr>
          <w:lang w:val="ar-SA"/>
        </w:rPr>
      </w:r>
    </w:p>
    <w:p>
      <w:pPr>
        <w:pStyle w:val="Normal1"/>
        <w:jc w:val="both"/>
        <w:rPr>
          <w:lang w:val="ar-SA"/>
        </w:rPr>
      </w:pPr>
      <w:r>
        <w:rPr>
          <w:lang w:val="ar-SA"/>
        </w:rPr>
        <w:t xml:space="preserve">Правы чалавека і асноўныя свабоды ва ўсім свеце </w:t>
      </w:r>
      <w:r>
        <w:rPr>
          <w:lang w:val="ar-SA"/>
        </w:rPr>
        <w:t>ў</w:t>
      </w:r>
      <w:r>
        <w:rPr>
          <w:lang w:val="ar-SA"/>
        </w:rPr>
        <w:t>сё часцей парушаюцца. Павялічваецца колькасць краін, у якіх людзі і арганізаціі сутыкаюцца з жорст</w:t>
      </w:r>
      <w:r>
        <w:rPr>
          <w:lang w:val="be-BY"/>
        </w:rPr>
        <w:t>к</w:t>
      </w:r>
      <w:r>
        <w:rPr>
          <w:lang w:val="ar-SA"/>
        </w:rPr>
        <w:t>ім</w:t>
      </w:r>
      <w:r>
        <w:rPr>
          <w:lang w:val="be-BY"/>
        </w:rPr>
        <w:t xml:space="preserve">і </w:t>
      </w:r>
      <w:r>
        <w:rPr>
          <w:lang w:val="ar-SA"/>
        </w:rPr>
        <w:t>абмежаваннямі ў праве на ўдзел у прыняцці грамадска значных рашэнняў і развіцці сваіх таварыстваў. Актывісты падвяргаюцца пагрозам, судоваму пераследу, ганенням, катаванням, турэмнаму зняволенню і прамому фізічнаму знішчэнню. Грамадскія арганізацыі вызначаюць як “замежных агентаў” або “экстрымістаў”, перашкаджаюць ім праз нядопуск да фінансавання, забарону дзейнасці або прымусовае закрыццё.</w:t>
      </w:r>
      <w:r>
        <w:rPr>
          <w:lang w:val="be-BY"/>
        </w:rPr>
        <w:t xml:space="preserve"> </w:t>
      </w:r>
      <w:r>
        <w:rPr>
          <w:lang w:val="ar-SA"/>
        </w:rPr>
        <w:t>Магчымасці ўдзелу людзей ў прыняцці значных рашэнняў скарачаюцца або зусім скасоўваюцца.</w:t>
      </w:r>
    </w:p>
    <w:p>
      <w:pPr>
        <w:pStyle w:val="Normal1"/>
        <w:jc w:val="both"/>
        <w:rPr>
          <w:lang w:val="ar-SA"/>
        </w:rPr>
      </w:pPr>
      <w:r>
        <w:rPr>
          <w:lang w:val="ar-SA"/>
        </w:rPr>
      </w:r>
    </w:p>
    <w:p>
      <w:pPr>
        <w:pStyle w:val="Normal1"/>
        <w:jc w:val="both"/>
        <w:rPr>
          <w:lang w:val="ar-SA"/>
        </w:rPr>
      </w:pPr>
      <w:r>
        <w:rPr>
          <w:lang w:val="ar-SA"/>
        </w:rPr>
        <w:t>Тым не менш, без дзей</w:t>
      </w:r>
      <w:r>
        <w:rPr>
          <w:lang w:val="be-BY"/>
        </w:rPr>
        <w:t>с</w:t>
      </w:r>
      <w:r>
        <w:rPr>
          <w:lang w:val="ar-SA"/>
        </w:rPr>
        <w:t>нага ўдзелу ў грамадскім жыцці чалавецтва не зможа справіцца з такімі складанымі глабальнымі выклікамі, як выкараненне беднасц</w:t>
      </w:r>
      <w:r>
        <w:rPr>
          <w:lang w:val="be-BY"/>
        </w:rPr>
        <w:t>і</w:t>
      </w:r>
      <w:r>
        <w:rPr>
          <w:lang w:val="ar-SA"/>
        </w:rPr>
        <w:t xml:space="preserve">, крайнія праявы экстрымізму, нарастаючая няроўнасць або змяненне клімату. </w:t>
      </w:r>
    </w:p>
    <w:p>
      <w:pPr>
        <w:pStyle w:val="Normal1"/>
        <w:jc w:val="both"/>
        <w:rPr>
          <w:lang w:val="ar-SA"/>
        </w:rPr>
      </w:pPr>
      <w:r>
        <w:rPr>
          <w:lang w:val="ar-SA"/>
        </w:rPr>
      </w:r>
    </w:p>
    <w:p>
      <w:pPr>
        <w:pStyle w:val="Normal1"/>
        <w:jc w:val="both"/>
        <w:rPr>
          <w:lang w:val="ar-SA"/>
        </w:rPr>
      </w:pPr>
      <w:r>
        <w:rPr>
          <w:lang w:val="ar-SA"/>
        </w:rPr>
        <w:t>Удзел асобных людзей і супольнасцяў</w:t>
      </w:r>
      <w:r>
        <w:rPr>
          <w:lang w:val="be-BY"/>
        </w:rPr>
        <w:t xml:space="preserve"> </w:t>
      </w:r>
      <w:r>
        <w:rPr>
          <w:lang w:val="ar-SA"/>
        </w:rPr>
        <w:t>у прыняцці рашэнняў і грамадскім жыцці</w:t>
      </w:r>
      <w:r>
        <w:rPr>
          <w:lang w:val="be-BY"/>
        </w:rPr>
        <w:t xml:space="preserve"> –</w:t>
      </w:r>
      <w:r>
        <w:rPr>
          <w:lang w:val="ar-SA"/>
        </w:rPr>
        <w:t xml:space="preserve"> ёсць сутнасть і сэнс дэмакратыі. Такі ўдзел жыцц</w:t>
      </w:r>
      <w:r>
        <w:rPr>
          <w:lang w:val="be-BY"/>
        </w:rPr>
        <w:t>ё</w:t>
      </w:r>
      <w:r>
        <w:rPr>
          <w:lang w:val="ar-SA"/>
        </w:rPr>
        <w:t>ва неабходны для абороны правоў чалавека, развіцця і пабудовы больш справядлівых, талерантных і мірных таварыстваў. Ён забяспечвае прынцып справаздачнасці і адказнасці тых, хто займае дзяржаўныя пасады або дзейнічае з пазіцыі ўлады, за ўласныя дзеянні і працу ў імя агульнага дабрабыту.</w:t>
      </w:r>
    </w:p>
    <w:p>
      <w:pPr>
        <w:pStyle w:val="Normal1"/>
        <w:jc w:val="both"/>
        <w:rPr>
          <w:lang w:val="ar-SA"/>
        </w:rPr>
      </w:pPr>
      <w:r>
        <w:rPr>
          <w:lang w:val="ar-SA"/>
        </w:rPr>
      </w:r>
    </w:p>
    <w:p>
      <w:pPr>
        <w:pStyle w:val="Normal1"/>
        <w:jc w:val="both"/>
        <w:rPr>
          <w:lang w:val="ar-SA"/>
        </w:rPr>
      </w:pPr>
      <w:r>
        <w:rPr>
          <w:lang w:val="ar-SA"/>
        </w:rPr>
        <w:t>Мы не прымаем любыя спробы перашкаджаць людзям у развіцці сваіх супольнасцяў, краін і нашай агульнай планеты.</w:t>
      </w:r>
    </w:p>
    <w:p>
      <w:pPr>
        <w:pStyle w:val="Normal1"/>
        <w:rPr>
          <w:lang w:val="ar-SA"/>
        </w:rPr>
      </w:pPr>
      <w:r>
        <w:rPr>
          <w:lang w:val="ar-SA"/>
        </w:rPr>
      </w:r>
    </w:p>
    <w:p>
      <w:pPr>
        <w:pStyle w:val="Normal1"/>
        <w:rPr>
          <w:b/>
          <w:lang w:val="ar-SA"/>
        </w:rPr>
      </w:pPr>
      <w:r>
        <w:rPr>
          <w:b/>
          <w:lang w:val="ar-SA"/>
        </w:rPr>
        <w:t xml:space="preserve">Грамадзянская хартыя </w:t>
      </w:r>
      <w:r>
        <w:rPr>
          <w:b/>
          <w:lang w:val="be-BY"/>
        </w:rPr>
        <w:t>ў</w:t>
      </w:r>
      <w:r>
        <w:rPr>
          <w:b/>
          <w:lang w:val="ar-SA"/>
        </w:rPr>
        <w:t>т</w:t>
      </w:r>
      <w:r>
        <w:rPr>
          <w:b/>
          <w:lang w:val="be-BY"/>
        </w:rPr>
        <w:t>р</w:t>
      </w:r>
      <w:r>
        <w:rPr>
          <w:b/>
          <w:lang w:val="ar-SA"/>
        </w:rPr>
        <w:t>ымлівае рамачныя прынцыпы ўдзелу людзей ў грамадскім жыцці.</w:t>
      </w:r>
    </w:p>
    <w:p>
      <w:pPr>
        <w:pStyle w:val="Normal1"/>
        <w:rPr>
          <w:lang w:val="ar-SA"/>
        </w:rPr>
      </w:pPr>
      <w:r>
        <w:rPr>
          <w:lang w:val="ar-SA"/>
        </w:rPr>
      </w:r>
    </w:p>
    <w:p>
      <w:pPr>
        <w:pStyle w:val="Normal1"/>
        <w:jc w:val="both"/>
        <w:rPr>
          <w:lang w:val="ar-SA"/>
        </w:rPr>
      </w:pPr>
      <w:r>
        <w:rPr>
          <w:lang w:val="ar-SA"/>
        </w:rPr>
        <w:t>Грамадзянская хартыя абапіраецца на агульначалавечыя каштоўнасці і складзена</w:t>
      </w:r>
      <w:r>
        <w:rPr>
          <w:lang w:val="be-BY"/>
        </w:rPr>
        <w:t>я</w:t>
      </w:r>
      <w:r>
        <w:rPr>
          <w:lang w:val="ar-SA"/>
        </w:rPr>
        <w:t xml:space="preserve"> ў адпаведнасці з універсальна прызнанымі правамі чалавека, асноўнымі свабодамі і нормамі. Хартыя ўтрымлівае агульныя прынцыпы ўдзелу ў грамадскім жыцці, якія вызначаюць правы людзей у рамках дзеючага міжнароднага права і пагадненняў.</w:t>
      </w:r>
    </w:p>
    <w:p>
      <w:pPr>
        <w:pStyle w:val="Normal1"/>
        <w:jc w:val="both"/>
        <w:rPr>
          <w:lang w:val="ar-SA"/>
        </w:rPr>
      </w:pPr>
      <w:r>
        <w:rPr>
          <w:lang w:val="ar-SA"/>
        </w:rPr>
      </w:r>
    </w:p>
    <w:p>
      <w:pPr>
        <w:pStyle w:val="Normal1"/>
        <w:jc w:val="both"/>
        <w:rPr>
          <w:lang w:val="ar-SA"/>
        </w:rPr>
      </w:pPr>
      <w:r>
        <w:rPr>
          <w:lang w:val="ar-SA"/>
        </w:rPr>
        <w:t>Урады, органы дзяржаўнага кіравання рознага ўзроўню, міжнародныя інстытуты, камерцыйныя арганізацыі,</w:t>
      </w:r>
      <w:r>
        <w:rPr>
          <w:lang w:val="be-BY"/>
        </w:rPr>
        <w:t xml:space="preserve"> </w:t>
      </w:r>
      <w:r>
        <w:rPr>
          <w:lang w:val="ar-SA"/>
        </w:rPr>
        <w:t>грамадзянскія супольнасці ўсяго свету прызваны</w:t>
      </w:r>
      <w:r>
        <w:rPr>
          <w:lang w:val="be-BY"/>
        </w:rPr>
        <w:t>я</w:t>
      </w:r>
      <w:r>
        <w:rPr>
          <w:lang w:val="ar-SA"/>
        </w:rPr>
        <w:t xml:space="preserve"> ў поўнай меры выконваць і ўкараняць палажэнні дадзенай Хартыі.</w:t>
      </w:r>
    </w:p>
    <w:p>
      <w:pPr>
        <w:pStyle w:val="Normal1"/>
        <w:rPr>
          <w:lang w:val="ar-SA"/>
        </w:rPr>
      </w:pPr>
      <w:r>
        <w:rPr>
          <w:lang w:val="ar-SA"/>
        </w:rPr>
      </w:r>
    </w:p>
    <w:p>
      <w:pPr>
        <w:pStyle w:val="Normal1"/>
        <w:rPr>
          <w:b/>
          <w:lang w:val="ar-SA"/>
        </w:rPr>
      </w:pPr>
      <w:r>
        <w:rPr>
          <w:b/>
          <w:lang w:val="ar-SA"/>
        </w:rPr>
        <w:t>Мы, грамадзяне, маем наступныя правы, якія павінны быць прызнаны</w:t>
      </w:r>
      <w:r>
        <w:rPr>
          <w:b/>
          <w:lang w:val="be-BY"/>
        </w:rPr>
        <w:t xml:space="preserve">я і </w:t>
      </w:r>
      <w:r>
        <w:rPr>
          <w:b/>
          <w:lang w:val="ar-SA"/>
        </w:rPr>
        <w:t>абаронены</w:t>
      </w:r>
      <w:r>
        <w:rPr>
          <w:b/>
          <w:lang w:val="be-BY"/>
        </w:rPr>
        <w:t>я</w:t>
      </w:r>
      <w:r>
        <w:rPr>
          <w:b/>
          <w:lang w:val="ar-SA"/>
        </w:rPr>
        <w:t>, павінны заахвочвацца і рэалізоўвацца ў поўнай меры, паўсюдна і без якіх-небудзь абмежаванняў:</w:t>
      </w:r>
    </w:p>
    <w:p>
      <w:pPr>
        <w:pStyle w:val="Normal1"/>
        <w:rPr>
          <w:lang w:val="ar-SA"/>
        </w:rPr>
      </w:pPr>
      <w:r>
        <w:rPr>
          <w:lang w:val="ar-SA"/>
        </w:rPr>
      </w:r>
    </w:p>
    <w:p>
      <w:pPr>
        <w:pStyle w:val="Normal1"/>
        <w:numPr>
          <w:ilvl w:val="0"/>
          <w:numId w:val="1"/>
        </w:numPr>
        <w:spacing w:before="0" w:after="0"/>
        <w:ind w:left="0" w:right="0" w:hanging="360"/>
        <w:contextualSpacing/>
        <w:jc w:val="both"/>
        <w:rPr>
          <w:lang w:val="ar-SA"/>
        </w:rPr>
      </w:pPr>
      <w:r>
        <w:rPr>
          <w:u w:val="single"/>
          <w:lang w:val="ar-SA"/>
        </w:rPr>
        <w:t>Свабода выказвання</w:t>
      </w:r>
      <w:r>
        <w:rPr>
          <w:lang w:val="ar-SA"/>
        </w:rPr>
        <w:t>: кожны можа свабодна выказваць, абмяркоўваць і рэалізоўваць свае погляды і ідэі, падтрымліваць ідэі іншых ці выказваць нязгоду.</w:t>
      </w:r>
    </w:p>
    <w:p>
      <w:pPr>
        <w:pStyle w:val="Normal1"/>
        <w:jc w:val="both"/>
        <w:rPr>
          <w:lang w:val="ar-SA"/>
        </w:rPr>
      </w:pPr>
      <w:r>
        <w:rPr>
          <w:lang w:val="ar-SA"/>
        </w:rPr>
      </w:r>
    </w:p>
    <w:p>
      <w:pPr>
        <w:pStyle w:val="Normal1"/>
        <w:numPr>
          <w:ilvl w:val="0"/>
          <w:numId w:val="1"/>
        </w:numPr>
        <w:spacing w:before="0" w:after="0"/>
        <w:ind w:left="0" w:right="0" w:hanging="360"/>
        <w:contextualSpacing/>
        <w:jc w:val="both"/>
        <w:rPr>
          <w:lang w:val="ar-SA"/>
        </w:rPr>
      </w:pPr>
      <w:r>
        <w:rPr>
          <w:u w:val="single"/>
          <w:lang w:val="ar-SA"/>
        </w:rPr>
        <w:t>Свабода доступу да інфармацыі:</w:t>
      </w:r>
      <w:r>
        <w:rPr>
          <w:lang w:val="ar-SA"/>
        </w:rPr>
        <w:t xml:space="preserve"> кожны мае свабодны і своечасовы доступ да ўсей публічнай інфармацыі.</w:t>
      </w:r>
    </w:p>
    <w:p>
      <w:pPr>
        <w:pStyle w:val="Normal1"/>
        <w:jc w:val="both"/>
        <w:rPr>
          <w:u w:val="single"/>
          <w:lang w:val="ar-SA"/>
        </w:rPr>
      </w:pPr>
      <w:r>
        <w:rPr>
          <w:u w:val="single"/>
          <w:lang w:val="ar-SA"/>
        </w:rPr>
      </w:r>
    </w:p>
    <w:p>
      <w:pPr>
        <w:pStyle w:val="Normal1"/>
        <w:numPr>
          <w:ilvl w:val="0"/>
          <w:numId w:val="1"/>
        </w:numPr>
        <w:spacing w:before="0" w:after="0"/>
        <w:ind w:left="0" w:right="0" w:hanging="360"/>
        <w:contextualSpacing/>
        <w:jc w:val="both"/>
        <w:rPr>
          <w:lang w:val="ar-SA"/>
        </w:rPr>
      </w:pPr>
      <w:r>
        <w:rPr>
          <w:u w:val="single"/>
          <w:lang w:val="ar-SA"/>
        </w:rPr>
        <w:t>Свабода сходаў:</w:t>
      </w:r>
      <w:r>
        <w:rPr>
          <w:lang w:val="ar-SA"/>
        </w:rPr>
        <w:t xml:space="preserve"> кожны можа свабодна ўдзельнічаць у мірных сходах у імя агульных мэтаў і памкненняў.</w:t>
      </w:r>
    </w:p>
    <w:p>
      <w:pPr>
        <w:pStyle w:val="Normal1"/>
        <w:jc w:val="both"/>
        <w:rPr>
          <w:lang w:val="ar-SA"/>
        </w:rPr>
      </w:pPr>
      <w:r>
        <w:rPr>
          <w:lang w:val="ar-SA"/>
        </w:rPr>
      </w:r>
    </w:p>
    <w:p>
      <w:pPr>
        <w:pStyle w:val="Normal1"/>
        <w:numPr>
          <w:ilvl w:val="0"/>
          <w:numId w:val="1"/>
        </w:numPr>
        <w:spacing w:before="0" w:after="0"/>
        <w:ind w:left="0" w:right="0" w:hanging="360"/>
        <w:contextualSpacing/>
        <w:jc w:val="both"/>
        <w:rPr>
          <w:lang w:val="ar-SA"/>
        </w:rPr>
      </w:pPr>
      <w:r>
        <w:rPr>
          <w:u w:val="single"/>
          <w:lang w:val="ar-SA"/>
        </w:rPr>
        <w:t>Свабода асацыяцый:</w:t>
      </w:r>
      <w:r>
        <w:rPr>
          <w:lang w:val="ar-SA"/>
        </w:rPr>
        <w:t xml:space="preserve"> кожны можа свабодна ствараць арганізацыі, далучацца да іх, ці падтрымліваць іх з мэтай рэалізацыі агульнай справы негвалтоўнымі метадамі.</w:t>
      </w:r>
    </w:p>
    <w:p>
      <w:pPr>
        <w:pStyle w:val="Normal1"/>
        <w:rPr>
          <w:lang w:val="ar-SA"/>
        </w:rPr>
      </w:pPr>
      <w:r>
        <w:rPr>
          <w:lang w:val="ar-SA"/>
        </w:rPr>
      </w:r>
    </w:p>
    <w:p>
      <w:pPr>
        <w:pStyle w:val="Normal1"/>
        <w:jc w:val="both"/>
        <w:rPr>
          <w:lang w:val="ar-SA"/>
        </w:rPr>
      </w:pPr>
      <w:r>
        <w:rPr>
          <w:lang w:val="ar-SA"/>
        </w:rPr>
        <w:t>Каб забяспечыць магчымасць ажыц</w:t>
      </w:r>
      <w:r>
        <w:rPr>
          <w:lang w:val="be-BY"/>
        </w:rPr>
        <w:t>ц</w:t>
      </w:r>
      <w:r>
        <w:rPr>
          <w:lang w:val="ar-SA"/>
        </w:rPr>
        <w:t>яўлення гэтых</w:t>
      </w:r>
      <w:r>
        <w:rPr>
          <w:lang w:val="be-BY"/>
        </w:rPr>
        <w:t xml:space="preserve"> </w:t>
      </w:r>
      <w:r>
        <w:rPr>
          <w:lang w:val="ar-SA"/>
        </w:rPr>
        <w:t>правоў</w:t>
      </w:r>
      <w:r>
        <w:rPr>
          <w:lang w:val="be-BY"/>
        </w:rPr>
        <w:t xml:space="preserve"> </w:t>
      </w:r>
      <w:r>
        <w:rPr>
          <w:sz w:val="25"/>
          <w:szCs w:val="25"/>
          <w:lang w:val="ar-SA"/>
        </w:rPr>
        <w:t>&lt;</w:t>
      </w:r>
      <w:r>
        <w:rPr>
          <w:lang w:val="ar-SA"/>
        </w:rPr>
        <w:t>і свабод</w:t>
      </w:r>
      <w:r>
        <w:rPr>
          <w:sz w:val="25"/>
          <w:szCs w:val="25"/>
          <w:lang w:val="ar-SA"/>
        </w:rPr>
        <w:t>&gt;</w:t>
      </w:r>
      <w:r>
        <w:rPr>
          <w:sz w:val="25"/>
          <w:szCs w:val="25"/>
          <w:lang w:val="be-BY"/>
        </w:rPr>
        <w:t xml:space="preserve"> </w:t>
      </w:r>
      <w:r>
        <w:rPr>
          <w:lang w:val="ar-SA"/>
        </w:rPr>
        <w:t>усімі людзьмі, неабходна гарантаваць наступнае:</w:t>
      </w:r>
    </w:p>
    <w:p>
      <w:pPr>
        <w:pStyle w:val="Normal1"/>
        <w:jc w:val="both"/>
        <w:rPr>
          <w:lang w:val="ar-SA"/>
        </w:rPr>
      </w:pPr>
      <w:r>
        <w:rPr>
          <w:lang w:val="ar-SA"/>
        </w:rPr>
      </w:r>
    </w:p>
    <w:p>
      <w:pPr>
        <w:pStyle w:val="Normal1"/>
        <w:jc w:val="both"/>
        <w:rPr>
          <w:lang w:val="ar-SA"/>
        </w:rPr>
      </w:pPr>
      <w:r>
        <w:rPr>
          <w:lang w:val="ar-SA"/>
        </w:rPr>
        <w:t xml:space="preserve">      </w:t>
      </w:r>
      <w:r>
        <w:rPr>
          <w:lang w:val="ar-SA"/>
        </w:rPr>
        <w:t xml:space="preserve">5. </w:t>
      </w:r>
      <w:r>
        <w:rPr>
          <w:u w:val="single"/>
          <w:lang w:val="ar-SA"/>
        </w:rPr>
        <w:t>Эфектыўны ўдзел:</w:t>
      </w:r>
      <w:r>
        <w:rPr>
          <w:lang w:val="ar-SA"/>
        </w:rPr>
        <w:t xml:space="preserve"> людзі і арганізацыі могуць ўдзельнічаць у справах публічнай палітыкі і прыняцці рашэнняў на мясцовым, нацыянальным, рэгіянальным і сусветным узроўнях.</w:t>
      </w:r>
    </w:p>
    <w:p>
      <w:pPr>
        <w:pStyle w:val="Normal1"/>
        <w:jc w:val="both"/>
        <w:rPr>
          <w:lang w:val="ar-SA"/>
        </w:rPr>
      </w:pPr>
      <w:r>
        <w:rPr>
          <w:lang w:val="ar-SA"/>
        </w:rPr>
      </w:r>
    </w:p>
    <w:p>
      <w:pPr>
        <w:pStyle w:val="Normal1"/>
        <w:jc w:val="both"/>
        <w:rPr>
          <w:lang w:val="ar-SA"/>
        </w:rPr>
      </w:pPr>
      <w:r>
        <w:rPr>
          <w:lang w:val="ar-SA"/>
        </w:rPr>
        <w:t xml:space="preserve">     </w:t>
      </w:r>
      <w:r>
        <w:rPr>
          <w:lang w:val="ar-SA"/>
        </w:rPr>
        <w:t xml:space="preserve">6. </w:t>
      </w:r>
      <w:r>
        <w:rPr>
          <w:u w:val="single"/>
          <w:lang w:val="ar-SA"/>
        </w:rPr>
        <w:t>Фінансавая падтрымка</w:t>
      </w:r>
      <w:r>
        <w:rPr>
          <w:lang w:val="ar-SA"/>
        </w:rPr>
        <w:t>: людзі і арганізацыі могуць атрымліваць або прадстаўляць фінансавую падтрымку як у сваёй краіне, так і за яе межамі.</w:t>
      </w:r>
    </w:p>
    <w:p>
      <w:pPr>
        <w:pStyle w:val="Normal1"/>
        <w:jc w:val="both"/>
        <w:rPr>
          <w:lang w:val="ar-SA"/>
        </w:rPr>
      </w:pPr>
      <w:r>
        <w:rPr>
          <w:lang w:val="ar-SA"/>
        </w:rPr>
      </w:r>
    </w:p>
    <w:p>
      <w:pPr>
        <w:pStyle w:val="Normal1"/>
        <w:jc w:val="both"/>
        <w:rPr>
          <w:lang w:val="ar-SA"/>
        </w:rPr>
      </w:pPr>
      <w:r>
        <w:rPr>
          <w:lang w:val="ar-SA"/>
        </w:rPr>
        <w:t xml:space="preserve">     </w:t>
      </w:r>
      <w:r>
        <w:rPr>
          <w:lang w:val="ar-SA"/>
        </w:rPr>
        <w:t xml:space="preserve">7. </w:t>
      </w:r>
      <w:r>
        <w:rPr>
          <w:u w:val="single"/>
          <w:lang w:val="ar-SA"/>
        </w:rPr>
        <w:t>Магчымасці супрацоўніцтва:</w:t>
      </w:r>
      <w:r>
        <w:rPr>
          <w:lang w:val="ar-SA"/>
        </w:rPr>
        <w:t xml:space="preserve"> людзі і арганізацыі могуць прымаць удзел у дыялогу і супрацоўнічаць на мясцовым і міжнародным узроўнях.</w:t>
      </w:r>
    </w:p>
    <w:p>
      <w:pPr>
        <w:pStyle w:val="Normal1"/>
        <w:jc w:val="both"/>
        <w:rPr>
          <w:lang w:val="ar-SA"/>
        </w:rPr>
      </w:pPr>
      <w:r>
        <w:rPr>
          <w:lang w:val="ar-SA"/>
        </w:rPr>
      </w:r>
    </w:p>
    <w:p>
      <w:pPr>
        <w:pStyle w:val="Normal1"/>
        <w:jc w:val="both"/>
        <w:rPr>
          <w:lang w:val="ar-SA"/>
        </w:rPr>
      </w:pPr>
      <w:r>
        <w:rPr>
          <w:lang w:val="be-BY"/>
        </w:rPr>
        <w:t>Выканання</w:t>
      </w:r>
      <w:r>
        <w:rPr>
          <w:lang w:val="ar-SA"/>
        </w:rPr>
        <w:t xml:space="preserve"> гэтых правоў заканамерна патрабаваць, калі яны не парушаюць правоў іншых людзей і не правакуюць або заклікаюць да нянавісці, дыскрымінацыі, варожасці ці гвалту.</w:t>
      </w:r>
    </w:p>
    <w:p>
      <w:pPr>
        <w:pStyle w:val="Normal1"/>
        <w:jc w:val="both"/>
        <w:rPr>
          <w:lang w:val="ar-SA"/>
        </w:rPr>
      </w:pPr>
      <w:r>
        <w:rPr>
          <w:lang w:val="ar-SA"/>
        </w:rPr>
      </w:r>
    </w:p>
    <w:p>
      <w:pPr>
        <w:pStyle w:val="Normal1"/>
        <w:jc w:val="both"/>
        <w:rPr>
          <w:lang w:val="ar-SA"/>
        </w:rPr>
      </w:pPr>
      <w:r>
        <w:rPr>
          <w:lang w:val="ar-SA"/>
        </w:rPr>
        <w:t xml:space="preserve">Каб гарантаваць, што супрацоўніцтва паміж людзьмі, урадамі і дзяржаўнымі ўстановамі прыносіць усім нам максімальную карысць, неабходна прытрымлівацца наступных прынцыпаў: </w:t>
      </w:r>
    </w:p>
    <w:p>
      <w:pPr>
        <w:pStyle w:val="Normal1"/>
        <w:jc w:val="both"/>
        <w:rPr>
          <w:lang w:val="ar-SA"/>
        </w:rPr>
      </w:pPr>
      <w:r>
        <w:rPr>
          <w:lang w:val="ar-SA"/>
        </w:rPr>
      </w:r>
    </w:p>
    <w:p>
      <w:pPr>
        <w:pStyle w:val="Normal1"/>
        <w:jc w:val="both"/>
        <w:rPr>
          <w:lang w:val="ar-SA"/>
        </w:rPr>
      </w:pPr>
      <w:r>
        <w:rPr>
          <w:lang w:val="ar-SA"/>
        </w:rPr>
        <w:t xml:space="preserve">   </w:t>
      </w:r>
      <w:r>
        <w:rPr>
          <w:lang w:val="ar-SA"/>
        </w:rPr>
        <w:t xml:space="preserve">8. </w:t>
      </w:r>
      <w:r>
        <w:rPr>
          <w:u w:val="single"/>
          <w:lang w:val="ar-SA"/>
        </w:rPr>
        <w:t>Абавязак абараняць:</w:t>
      </w:r>
      <w:r>
        <w:rPr>
          <w:lang w:val="ar-SA"/>
        </w:rPr>
        <w:t xml:space="preserve"> кожны ўрад гарантуе, што людзі і арганізацыі маюць права ўдзельнічаць у грамадскай дзейнасці, не падвяргаючыся ганенням, катаванням або пагрозе жыцця, а таксама калектыўным пакаранням за ажыццяўленне сваіх асноўных свабодаў.</w:t>
      </w:r>
    </w:p>
    <w:p>
      <w:pPr>
        <w:pStyle w:val="Normal1"/>
        <w:jc w:val="both"/>
        <w:rPr>
          <w:lang w:val="ar-SA"/>
        </w:rPr>
      </w:pPr>
      <w:r>
        <w:rPr>
          <w:lang w:val="ar-SA"/>
        </w:rPr>
        <w:t xml:space="preserve">    </w:t>
      </w:r>
      <w:r>
        <w:rPr>
          <w:lang w:val="ar-SA"/>
        </w:rPr>
        <w:t xml:space="preserve">9. </w:t>
      </w:r>
      <w:r>
        <w:rPr>
          <w:u w:val="single"/>
          <w:lang w:val="ar-SA"/>
        </w:rPr>
        <w:t>Забеспячэнне спрыяльнага асяро</w:t>
      </w:r>
      <w:r>
        <w:rPr>
          <w:u w:val="single"/>
          <w:lang w:val="be-BY"/>
        </w:rPr>
        <w:t>д</w:t>
      </w:r>
      <w:r>
        <w:rPr>
          <w:u w:val="single"/>
          <w:lang w:val="ar-SA"/>
        </w:rPr>
        <w:t>дзя:</w:t>
      </w:r>
      <w:r>
        <w:rPr>
          <w:lang w:val="ar-SA"/>
        </w:rPr>
        <w:t xml:space="preserve"> кожны ўрад прымае заканадаўчыя, адміністацыйныя і іншыя меры для захавання, абароны, заахвочвання і ажыц</w:t>
      </w:r>
      <w:r>
        <w:rPr>
          <w:lang w:val="be-BY"/>
        </w:rPr>
        <w:t>ц</w:t>
      </w:r>
      <w:r>
        <w:rPr>
          <w:lang w:val="ar-SA"/>
        </w:rPr>
        <w:t>яўлення правоў і свабод, згаданных у дадзенай Хартыі, і расследуе выпадкі</w:t>
      </w:r>
      <w:r>
        <w:rPr>
          <w:lang w:val="be-BY"/>
        </w:rPr>
        <w:t xml:space="preserve"> </w:t>
      </w:r>
      <w:r>
        <w:rPr>
          <w:lang w:val="ar-SA"/>
        </w:rPr>
        <w:t>прыгн</w:t>
      </w:r>
      <w:r>
        <w:rPr>
          <w:lang w:val="be-BY"/>
        </w:rPr>
        <w:t>ё</w:t>
      </w:r>
      <w:r>
        <w:rPr>
          <w:lang w:val="ar-SA"/>
        </w:rPr>
        <w:t>ту і нападаў на правы фізічных асоб і арганізацыі, прыцягваючы парушальнікаў да адказнасці ў адпаведнасці з міжнароднымі стандартамі справядлівасці.</w:t>
      </w:r>
    </w:p>
    <w:p>
      <w:pPr>
        <w:pStyle w:val="Normal1"/>
        <w:jc w:val="both"/>
        <w:rPr>
          <w:lang w:val="ar-SA"/>
        </w:rPr>
      </w:pPr>
      <w:r>
        <w:rPr>
          <w:lang w:val="ar-SA"/>
        </w:rPr>
        <w:t xml:space="preserve">    </w:t>
      </w:r>
      <w:r>
        <w:rPr>
          <w:lang w:val="ar-SA"/>
        </w:rPr>
        <w:t xml:space="preserve">10. </w:t>
      </w:r>
      <w:r>
        <w:rPr>
          <w:u w:val="single"/>
          <w:lang w:val="ar-SA"/>
        </w:rPr>
        <w:t>Справаздачнасць:</w:t>
      </w:r>
      <w:r>
        <w:rPr>
          <w:lang w:val="ar-SA"/>
        </w:rPr>
        <w:t xml:space="preserve"> урад </w:t>
      </w:r>
      <w:r>
        <w:rPr>
          <w:sz w:val="25"/>
          <w:szCs w:val="25"/>
          <w:lang w:val="ar-SA"/>
        </w:rPr>
        <w:t>&lt;</w:t>
      </w:r>
      <w:r>
        <w:rPr>
          <w:lang w:val="ar-SA"/>
        </w:rPr>
        <w:t>(і іншыя органы дзяржаўнага кіравання)</w:t>
      </w:r>
      <w:r>
        <w:rPr>
          <w:sz w:val="25"/>
          <w:szCs w:val="25"/>
          <w:lang w:val="ar-SA"/>
        </w:rPr>
        <w:t>&gt;</w:t>
      </w:r>
      <w:r>
        <w:rPr>
          <w:lang w:val="ar-SA"/>
        </w:rPr>
        <w:t>, камерцыйныя арганізацыі і арганізацыі грамадзянскай супольнасці справаздачн</w:t>
      </w:r>
      <w:r>
        <w:rPr>
          <w:lang w:val="be-BY"/>
        </w:rPr>
        <w:t>ы</w:t>
      </w:r>
      <w:r>
        <w:rPr>
          <w:lang w:val="ar-SA"/>
        </w:rPr>
        <w:t>я перад грамадскасцю.</w:t>
      </w:r>
    </w:p>
    <w:p>
      <w:pPr>
        <w:pStyle w:val="Normal1"/>
        <w:rPr>
          <w:b/>
          <w:lang w:val="ar-SA"/>
        </w:rPr>
      </w:pPr>
      <w:r>
        <w:rPr>
          <w:b/>
          <w:lang w:val="ar-SA"/>
        </w:rPr>
      </w:r>
    </w:p>
    <w:p>
      <w:pPr>
        <w:pStyle w:val="Normal1"/>
        <w:rPr>
          <w:b/>
          <w:lang w:val="ar-SA"/>
        </w:rPr>
      </w:pPr>
      <w:r>
        <w:rPr>
          <w:b/>
          <w:lang w:val="ar-SA"/>
        </w:rPr>
        <w:t>Наша асабістая калектыўная адказнасць</w:t>
      </w:r>
    </w:p>
    <w:p>
      <w:pPr>
        <w:pStyle w:val="Normal1"/>
        <w:rPr>
          <w:lang w:val="ar-SA"/>
        </w:rPr>
      </w:pPr>
      <w:r>
        <w:rPr>
          <w:lang w:val="ar-SA"/>
        </w:rPr>
      </w:r>
    </w:p>
    <w:p>
      <w:pPr>
        <w:pStyle w:val="Normal1"/>
        <w:jc w:val="both"/>
        <w:rPr>
          <w:lang w:val="ar-SA"/>
        </w:rPr>
      </w:pPr>
      <w:r>
        <w:rPr>
          <w:lang w:val="ar-SA"/>
        </w:rPr>
        <w:t>Людзі і арганізацыі па ўсім свеце змагаюцца за ўсталяванне адносін</w:t>
      </w:r>
      <w:r>
        <w:rPr>
          <w:lang w:val="be-BY"/>
        </w:rPr>
        <w:t>,</w:t>
      </w:r>
      <w:r>
        <w:rPr>
          <w:lang w:val="ar-SA"/>
        </w:rPr>
        <w:t xml:space="preserve"> пабудаваных на справядлівасці і павазе да</w:t>
      </w:r>
      <w:r>
        <w:rPr>
          <w:lang w:val="be-BY"/>
        </w:rPr>
        <w:t xml:space="preserve"> </w:t>
      </w:r>
      <w:r>
        <w:rPr>
          <w:lang w:val="ar-SA"/>
        </w:rPr>
        <w:t>чалавечай годнасці. Іх удзел &lt;у грамадскім жыцці&gt;</w:t>
      </w:r>
      <w:r>
        <w:rPr>
          <w:lang w:val="be-BY"/>
        </w:rPr>
        <w:t xml:space="preserve"> </w:t>
      </w:r>
      <w:r>
        <w:rPr>
          <w:lang w:val="ar-SA"/>
        </w:rPr>
        <w:t>дае нам магчымасць сумесна спраўляцца з агульнымі выклікамі.</w:t>
      </w:r>
    </w:p>
    <w:p>
      <w:pPr>
        <w:pStyle w:val="Normal1"/>
        <w:jc w:val="both"/>
        <w:rPr>
          <w:lang w:val="ar-SA"/>
        </w:rPr>
      </w:pPr>
      <w:r>
        <w:rPr>
          <w:lang w:val="ar-SA"/>
        </w:rPr>
      </w:r>
    </w:p>
    <w:p>
      <w:pPr>
        <w:pStyle w:val="Normal1"/>
        <w:jc w:val="both"/>
        <w:rPr>
          <w:lang w:val="ar-SA"/>
        </w:rPr>
      </w:pPr>
      <w:r>
        <w:rPr>
          <w:sz w:val="25"/>
          <w:szCs w:val="25"/>
          <w:lang w:val="ar-SA"/>
        </w:rPr>
        <w:t>&lt;</w:t>
      </w:r>
      <w:r>
        <w:rPr>
          <w:lang w:val="ar-SA"/>
        </w:rPr>
        <w:t>Ва усіх сферах:</w:t>
      </w:r>
      <w:r>
        <w:rPr>
          <w:sz w:val="25"/>
          <w:szCs w:val="25"/>
          <w:lang w:val="ar-SA"/>
        </w:rPr>
        <w:t>&gt;</w:t>
      </w:r>
      <w:r>
        <w:rPr>
          <w:lang w:val="ar-SA"/>
        </w:rPr>
        <w:t xml:space="preserve"> у дзяржаўным кіраванні, бізнесе або грамадскіх арганізацыях наша калектыўная адказнасць </w:t>
      </w:r>
      <w:r>
        <w:rPr>
          <w:lang w:val="be-BY"/>
        </w:rPr>
        <w:t>–</w:t>
      </w:r>
      <w:r>
        <w:rPr>
          <w:lang w:val="ar-SA"/>
        </w:rPr>
        <w:t xml:space="preserve"> унесці свой уклад у забеспячэнне мірнай, справядлівай і надзейнай будучыні для ўсіх.</w:t>
      </w:r>
    </w:p>
    <w:p>
      <w:pPr>
        <w:pStyle w:val="Normal1"/>
        <w:rPr>
          <w:lang w:val="ar-SA"/>
        </w:rPr>
      </w:pPr>
      <w:r>
        <w:rPr>
          <w:lang w:val="ar-SA"/>
        </w:rPr>
      </w:r>
    </w:p>
    <w:p>
      <w:pPr>
        <w:pStyle w:val="Normal1"/>
        <w:rPr>
          <w:b/>
          <w:lang w:val="ar-SA"/>
        </w:rPr>
      </w:pPr>
      <w:r>
        <w:rPr>
          <w:b/>
          <w:lang w:val="ar-SA"/>
        </w:rPr>
        <w:t>Мы, ніжэйпадпісаныя,</w:t>
      </w:r>
    </w:p>
    <w:p>
      <w:pPr>
        <w:pStyle w:val="Normal1"/>
        <w:rPr>
          <w:lang w:val="ar-SA"/>
        </w:rPr>
      </w:pPr>
      <w:r>
        <w:rPr>
          <w:lang w:val="ar-SA"/>
        </w:rPr>
      </w:r>
    </w:p>
    <w:p>
      <w:pPr>
        <w:pStyle w:val="Normal1"/>
        <w:jc w:val="both"/>
        <w:rPr>
          <w:lang w:val="ar-SA"/>
        </w:rPr>
      </w:pPr>
      <w:r>
        <w:rPr>
          <w:b/>
          <w:lang w:val="ar-SA"/>
        </w:rPr>
        <w:t>*</w:t>
      </w:r>
      <w:r>
        <w:rPr>
          <w:lang w:val="ar-SA"/>
        </w:rPr>
        <w:t>патрабуем, каб усе ўрадавыя і дзяржаўныя ўстановы паважалі, заахвочвалі і цалкам рэалізоўвалі ўсе міжнародныя канвенцыі і пагадненні, якія прадугледжваюць правы людзей на ўдзел у</w:t>
      </w:r>
      <w:r>
        <w:rPr>
          <w:lang w:val="be-BY"/>
        </w:rPr>
        <w:t xml:space="preserve"> </w:t>
      </w:r>
      <w:r>
        <w:rPr>
          <w:lang w:val="ar-SA"/>
        </w:rPr>
        <w:t>грамадскім жыцці; мы заклікаем камерцыйныя арганізацыі, арганізацыі грамадзянскай супольнасці, міжнародныя інстытуты і іншыя структуры аналагічна дзейнічаць у адпаведнасці з гэтымі пагадненнямі;</w:t>
      </w:r>
    </w:p>
    <w:p>
      <w:pPr>
        <w:pStyle w:val="Normal1"/>
        <w:jc w:val="both"/>
        <w:rPr>
          <w:lang w:val="ar-SA"/>
        </w:rPr>
      </w:pPr>
      <w:r>
        <w:rPr>
          <w:lang w:val="ar-SA"/>
        </w:rPr>
      </w:r>
    </w:p>
    <w:p>
      <w:pPr>
        <w:pStyle w:val="Normal1"/>
        <w:jc w:val="both"/>
        <w:rPr>
          <w:lang w:val="ar-SA"/>
        </w:rPr>
      </w:pPr>
      <w:r>
        <w:rPr>
          <w:b/>
          <w:lang w:val="ar-SA"/>
        </w:rPr>
        <w:t>*</w:t>
      </w:r>
      <w:r>
        <w:rPr>
          <w:lang w:val="ar-SA"/>
        </w:rPr>
        <w:t>мы абавязуемся абараняць і спрыяць заб</w:t>
      </w:r>
      <w:r>
        <w:rPr>
          <w:lang w:val="be-BY"/>
        </w:rPr>
        <w:t>е</w:t>
      </w:r>
      <w:r>
        <w:rPr>
          <w:lang w:val="ar-SA"/>
        </w:rPr>
        <w:t>спячэнню права людзей на ўдзел у грамадскім жыцці, прадуглежаным</w:t>
      </w:r>
      <w:r>
        <w:rPr>
          <w:lang w:val="be-BY"/>
        </w:rPr>
        <w:t xml:space="preserve"> </w:t>
      </w:r>
      <w:r>
        <w:rPr>
          <w:lang w:val="ar-SA"/>
        </w:rPr>
        <w:t>дадзенай Хартыяй;</w:t>
      </w:r>
    </w:p>
    <w:p>
      <w:pPr>
        <w:pStyle w:val="Normal1"/>
        <w:jc w:val="both"/>
        <w:rPr>
          <w:lang w:val="ar-SA"/>
        </w:rPr>
      </w:pPr>
      <w:r>
        <w:rPr>
          <w:lang w:val="ar-SA"/>
        </w:rPr>
      </w:r>
    </w:p>
    <w:p>
      <w:pPr>
        <w:pStyle w:val="Normal1"/>
        <w:jc w:val="both"/>
        <w:rPr>
          <w:lang w:val="ar-SA"/>
        </w:rPr>
      </w:pPr>
      <w:r>
        <w:rPr>
          <w:b/>
          <w:lang w:val="ar-SA"/>
        </w:rPr>
        <w:t>*</w:t>
      </w:r>
      <w:r>
        <w:rPr>
          <w:lang w:val="ar-SA"/>
        </w:rPr>
        <w:t>мы салідарныя з усімі тымі, чые правы на ўдзел у</w:t>
      </w:r>
      <w:bookmarkStart w:id="0" w:name="_GoBack"/>
      <w:bookmarkEnd w:id="0"/>
      <w:r>
        <w:rPr>
          <w:lang w:val="ar-SA"/>
        </w:rPr>
        <w:t xml:space="preserve"> развіцці сваіх таварыстваў парушаюцца. 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-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-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-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-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-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-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-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-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-612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8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Arial" w:cs="Arial"/>
        <w:color w:val="000000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51689"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2"/>
      <w:lang w:val="ru-RU" w:eastAsia="ru-RU" w:bidi="ar-SA"/>
    </w:rPr>
  </w:style>
  <w:style w:type="paragraph" w:styleId="Heading1">
    <w:name w:val="Heading 1"/>
    <w:rsid w:val="00051689"/>
    <w:pPr>
      <w:keepNext/>
      <w:keepLines/>
      <w:widowControl w:val="false"/>
      <w:suppressAutoHyphens w:val="true"/>
      <w:spacing w:before="400" w:after="120" w:lineRule="auto" w:line="276"/>
      <w:contextualSpacing/>
      <w:outlineLvl w:val="0"/>
    </w:pPr>
    <w:rPr>
      <w:rFonts w:ascii="Arial" w:hAnsi="Arial" w:eastAsia="Arial" w:cs="Arial"/>
      <w:color w:val="000000"/>
      <w:sz w:val="40"/>
      <w:szCs w:val="40"/>
      <w:lang w:val="ru-RU" w:eastAsia="ru-RU" w:bidi="ar-SA"/>
    </w:rPr>
  </w:style>
  <w:style w:type="paragraph" w:styleId="Heading2">
    <w:name w:val="Heading 2"/>
    <w:rsid w:val="00051689"/>
    <w:pPr>
      <w:keepNext/>
      <w:keepLines/>
      <w:widowControl w:val="false"/>
      <w:suppressAutoHyphens w:val="true"/>
      <w:spacing w:before="360" w:after="120" w:lineRule="auto" w:line="276"/>
      <w:contextualSpacing/>
      <w:outlineLvl w:val="1"/>
    </w:pPr>
    <w:rPr>
      <w:rFonts w:ascii="Arial" w:hAnsi="Arial" w:eastAsia="Arial" w:cs="Arial"/>
      <w:color w:val="000000"/>
      <w:sz w:val="32"/>
      <w:szCs w:val="32"/>
      <w:lang w:val="ru-RU" w:eastAsia="ru-RU" w:bidi="ar-SA"/>
    </w:rPr>
  </w:style>
  <w:style w:type="paragraph" w:styleId="Heading3">
    <w:name w:val="Heading 3"/>
    <w:rsid w:val="00051689"/>
    <w:pPr>
      <w:keepNext/>
      <w:keepLines/>
      <w:widowControl w:val="false"/>
      <w:suppressAutoHyphens w:val="true"/>
      <w:spacing w:before="320" w:after="80" w:lineRule="auto" w:line="276"/>
      <w:contextualSpacing/>
      <w:outlineLvl w:val="2"/>
    </w:pPr>
    <w:rPr>
      <w:rFonts w:ascii="Arial" w:hAnsi="Arial" w:eastAsia="Arial" w:cs="Arial"/>
      <w:color w:val="434343"/>
      <w:sz w:val="28"/>
      <w:szCs w:val="28"/>
      <w:lang w:val="ru-RU" w:eastAsia="ru-RU" w:bidi="ar-SA"/>
    </w:rPr>
  </w:style>
  <w:style w:type="paragraph" w:styleId="Heading4">
    <w:name w:val="Heading 4"/>
    <w:rsid w:val="00051689"/>
    <w:pPr>
      <w:keepNext/>
      <w:keepLines/>
      <w:widowControl w:val="false"/>
      <w:suppressAutoHyphens w:val="true"/>
      <w:spacing w:before="280" w:after="80" w:lineRule="auto" w:line="276"/>
      <w:contextualSpacing/>
      <w:outlineLvl w:val="3"/>
    </w:pPr>
    <w:rPr>
      <w:rFonts w:ascii="Arial" w:hAnsi="Arial" w:eastAsia="Arial" w:cs="Arial"/>
      <w:color w:val="666666"/>
      <w:sz w:val="24"/>
      <w:szCs w:val="24"/>
      <w:lang w:val="ru-RU" w:eastAsia="ru-RU" w:bidi="ar-SA"/>
    </w:rPr>
  </w:style>
  <w:style w:type="paragraph" w:styleId="Heading5">
    <w:name w:val="Heading 5"/>
    <w:rsid w:val="00051689"/>
    <w:pPr>
      <w:keepNext/>
      <w:keepLines/>
      <w:widowControl w:val="false"/>
      <w:suppressAutoHyphens w:val="true"/>
      <w:spacing w:before="240" w:after="80" w:lineRule="auto" w:line="276"/>
      <w:contextualSpacing/>
      <w:outlineLvl w:val="4"/>
    </w:pPr>
    <w:rPr>
      <w:rFonts w:ascii="Arial" w:hAnsi="Arial" w:eastAsia="Arial" w:cs="Arial"/>
      <w:color w:val="666666"/>
      <w:sz w:val="22"/>
      <w:szCs w:val="22"/>
      <w:lang w:val="ru-RU" w:eastAsia="ru-RU" w:bidi="ar-SA"/>
    </w:rPr>
  </w:style>
  <w:style w:type="paragraph" w:styleId="Heading6">
    <w:name w:val="Heading 6"/>
    <w:rsid w:val="00051689"/>
    <w:pPr>
      <w:keepNext/>
      <w:keepLines/>
      <w:widowControl w:val="false"/>
      <w:suppressAutoHyphens w:val="true"/>
      <w:spacing w:before="240" w:after="80" w:lineRule="auto" w:line="276"/>
      <w:contextualSpacing/>
      <w:outlineLvl w:val="5"/>
    </w:pPr>
    <w:rPr>
      <w:rFonts w:ascii="Arial" w:hAnsi="Arial" w:eastAsia="Arial" w:cs="Arial"/>
      <w:i/>
      <w:color w:val="666666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u w:val="non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1" w:customStyle="1">
    <w:name w:val="LO-normal"/>
    <w:rsid w:val="00051689"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2"/>
      <w:lang w:val="ru-RU" w:eastAsia="ru-RU" w:bidi="ar-SA"/>
    </w:rPr>
  </w:style>
  <w:style w:type="paragraph" w:styleId="Title">
    <w:name w:val="Title"/>
    <w:rsid w:val="00051689"/>
    <w:basedOn w:val="Normal1"/>
    <w:next w:val="Normal1"/>
    <w:pPr>
      <w:keepNext/>
      <w:keepLines/>
      <w:spacing w:before="0" w:after="60"/>
      <w:contextualSpacing/>
    </w:pPr>
    <w:rPr>
      <w:sz w:val="52"/>
      <w:szCs w:val="52"/>
    </w:rPr>
  </w:style>
  <w:style w:type="paragraph" w:styleId="Subtitle">
    <w:name w:val="Subtitle"/>
    <w:rsid w:val="00051689"/>
    <w:basedOn w:val="Normal1"/>
    <w:next w:val="Normal1"/>
    <w:pPr>
      <w:keepNext/>
      <w:keepLines/>
      <w:spacing w:before="0" w:after="320"/>
      <w:contextualSpacing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05168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2017-04-17T18:16:00Z</dcterms:created>
  <dc:creator>Skryl</dc:creator>
  <dc:language>be-BY</dc:language>
  <cp:lastModifiedBy>Skryl</cp:lastModifiedBy>
  <dcterms:modified xsi:type="dcterms:W3CDTF">2017-04-17T18:16:00Z</dcterms:modified>
  <cp:revision>2</cp:revision>
</cp:coreProperties>
</file>