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D8" w:rsidRPr="008A5978" w:rsidRDefault="004C57D8" w:rsidP="004C57D8">
      <w:pPr>
        <w:jc w:val="center"/>
        <w:rPr>
          <w:b/>
          <w:caps/>
          <w:sz w:val="28"/>
          <w:szCs w:val="28"/>
        </w:rPr>
      </w:pPr>
      <w:bookmarkStart w:id="0" w:name="_GoBack"/>
      <w:r w:rsidRPr="008A5978">
        <w:rPr>
          <w:b/>
          <w:caps/>
          <w:sz w:val="28"/>
          <w:szCs w:val="28"/>
        </w:rPr>
        <w:t>Анализ двух возможных сценариев экосистемных услуг участка торфяного месторождения Святое, расположенного на территории ландшафтного республиканского заказника «Озеры»</w:t>
      </w:r>
    </w:p>
    <w:bookmarkEnd w:id="0"/>
    <w:p w:rsidR="00FA2DFC" w:rsidRPr="008A5978" w:rsidRDefault="00FA2DFC"/>
    <w:p w:rsidR="004C57D8" w:rsidRPr="008A5978" w:rsidRDefault="004C57D8">
      <w:r w:rsidRPr="008A5978">
        <w:rPr>
          <w:sz w:val="28"/>
          <w:szCs w:val="28"/>
        </w:rPr>
        <w:t xml:space="preserve">В нашей работе мы провели сравнительный анализ двух возможных сценариев </w:t>
      </w:r>
      <w:proofErr w:type="spellStart"/>
      <w:r w:rsidRPr="008A5978">
        <w:rPr>
          <w:sz w:val="28"/>
          <w:szCs w:val="28"/>
        </w:rPr>
        <w:t>экосистемных</w:t>
      </w:r>
      <w:proofErr w:type="spellEnd"/>
      <w:r w:rsidRPr="008A5978">
        <w:rPr>
          <w:sz w:val="28"/>
          <w:szCs w:val="28"/>
        </w:rPr>
        <w:t xml:space="preserve"> услуг участка </w:t>
      </w:r>
      <w:r w:rsidR="006B0AB3" w:rsidRPr="008A5978">
        <w:rPr>
          <w:sz w:val="28"/>
          <w:szCs w:val="28"/>
        </w:rPr>
        <w:t xml:space="preserve">торфяного </w:t>
      </w:r>
      <w:proofErr w:type="spellStart"/>
      <w:r w:rsidR="006B0AB3" w:rsidRPr="008A5978">
        <w:rPr>
          <w:sz w:val="28"/>
          <w:szCs w:val="28"/>
        </w:rPr>
        <w:t>ме</w:t>
      </w:r>
      <w:r w:rsidR="004944F0" w:rsidRPr="008A5978">
        <w:rPr>
          <w:sz w:val="28"/>
          <w:szCs w:val="28"/>
        </w:rPr>
        <w:t>с</w:t>
      </w:r>
      <w:proofErr w:type="spellEnd"/>
      <w:r w:rsidR="006B0AB3" w:rsidRPr="008A5978">
        <w:rPr>
          <w:sz w:val="28"/>
          <w:szCs w:val="28"/>
          <w:lang w:val="be-BY"/>
        </w:rPr>
        <w:t>т</w:t>
      </w:r>
      <w:proofErr w:type="spellStart"/>
      <w:r w:rsidR="004944F0" w:rsidRPr="008A5978">
        <w:rPr>
          <w:sz w:val="28"/>
          <w:szCs w:val="28"/>
        </w:rPr>
        <w:t>орождения</w:t>
      </w:r>
      <w:proofErr w:type="spellEnd"/>
      <w:r w:rsidRPr="008A5978">
        <w:rPr>
          <w:sz w:val="28"/>
          <w:szCs w:val="28"/>
        </w:rPr>
        <w:t xml:space="preserve"> «Святое»</w:t>
      </w:r>
      <w:r w:rsidR="004944F0" w:rsidRPr="008A5978">
        <w:rPr>
          <w:sz w:val="28"/>
          <w:szCs w:val="28"/>
        </w:rPr>
        <w:t xml:space="preserve">. В ней мы отталкивались </w:t>
      </w:r>
      <w:r w:rsidRPr="008A5978">
        <w:rPr>
          <w:sz w:val="28"/>
          <w:szCs w:val="28"/>
        </w:rPr>
        <w:t xml:space="preserve"> от</w:t>
      </w:r>
      <w:r w:rsidR="004944F0" w:rsidRPr="008A5978">
        <w:rPr>
          <w:sz w:val="28"/>
          <w:szCs w:val="28"/>
        </w:rPr>
        <w:t xml:space="preserve"> </w:t>
      </w:r>
      <w:r w:rsidRPr="008A5978">
        <w:rPr>
          <w:sz w:val="28"/>
          <w:szCs w:val="28"/>
        </w:rPr>
        <w:t xml:space="preserve">концепции альтернативной стоимости </w:t>
      </w:r>
      <w:r w:rsidR="004944F0" w:rsidRPr="008A5978">
        <w:rPr>
          <w:sz w:val="28"/>
          <w:szCs w:val="28"/>
        </w:rPr>
        <w:t xml:space="preserve">или </w:t>
      </w:r>
      <w:r w:rsidRPr="008A5978">
        <w:rPr>
          <w:sz w:val="28"/>
          <w:szCs w:val="28"/>
        </w:rPr>
        <w:t>упущенной выгод</w:t>
      </w:r>
      <w:r w:rsidR="004944F0" w:rsidRPr="008A5978">
        <w:rPr>
          <w:sz w:val="28"/>
          <w:szCs w:val="28"/>
        </w:rPr>
        <w:t>ы.</w:t>
      </w:r>
    </w:p>
    <w:p w:rsidR="004C57D8" w:rsidRPr="008A5978" w:rsidRDefault="004C57D8">
      <w:pPr>
        <w:rPr>
          <w:sz w:val="28"/>
          <w:szCs w:val="28"/>
        </w:rPr>
      </w:pPr>
      <w:r w:rsidRPr="008A5978">
        <w:rPr>
          <w:sz w:val="28"/>
          <w:szCs w:val="28"/>
        </w:rPr>
        <w:t>«</w:t>
      </w:r>
      <w:r w:rsidR="004944F0" w:rsidRPr="008A5978">
        <w:rPr>
          <w:sz w:val="28"/>
          <w:szCs w:val="28"/>
        </w:rPr>
        <w:t>Ц</w:t>
      </w:r>
      <w:r w:rsidRPr="008A5978">
        <w:rPr>
          <w:sz w:val="28"/>
          <w:szCs w:val="28"/>
        </w:rPr>
        <w:t>енность» в данном случае понимается экономическая, экологическая, социальная или иная выгода, которая может быть реально получена от использования конкретного природного ресурса (объекта) и количественно оценена в денежном выражении или иметь качественную характеристику.</w:t>
      </w:r>
    </w:p>
    <w:p w:rsidR="004944F0" w:rsidRPr="008A5978" w:rsidRDefault="004944F0" w:rsidP="004944F0">
      <w:pPr>
        <w:rPr>
          <w:sz w:val="28"/>
          <w:szCs w:val="28"/>
        </w:rPr>
      </w:pPr>
      <w:r w:rsidRPr="008A5978">
        <w:rPr>
          <w:sz w:val="28"/>
          <w:szCs w:val="28"/>
        </w:rPr>
        <w:t>ГПО «</w:t>
      </w:r>
      <w:proofErr w:type="spellStart"/>
      <w:r w:rsidRPr="008A5978">
        <w:rPr>
          <w:sz w:val="28"/>
          <w:szCs w:val="28"/>
        </w:rPr>
        <w:t>Белтоагаз</w:t>
      </w:r>
      <w:proofErr w:type="spellEnd"/>
      <w:r w:rsidRPr="008A5978">
        <w:rPr>
          <w:sz w:val="28"/>
          <w:szCs w:val="28"/>
        </w:rPr>
        <w:t xml:space="preserve">» до сих пор не представил  подсчета экономической эффективности торфодобычи и не учитывает нанесение возможного вреда заказнику. </w:t>
      </w:r>
    </w:p>
    <w:p w:rsidR="004944F0" w:rsidRPr="008A5978" w:rsidRDefault="004944F0">
      <w:pPr>
        <w:rPr>
          <w:sz w:val="28"/>
          <w:szCs w:val="28"/>
        </w:rPr>
      </w:pPr>
      <w:r w:rsidRPr="008A5978">
        <w:rPr>
          <w:sz w:val="28"/>
          <w:szCs w:val="28"/>
        </w:rPr>
        <w:t>Мы настаиваем на том, что заказник «</w:t>
      </w:r>
      <w:proofErr w:type="spellStart"/>
      <w:r w:rsidRPr="008A5978">
        <w:rPr>
          <w:sz w:val="28"/>
          <w:szCs w:val="28"/>
        </w:rPr>
        <w:t>Озёры</w:t>
      </w:r>
      <w:proofErr w:type="spellEnd"/>
      <w:r w:rsidRPr="008A5978">
        <w:rPr>
          <w:sz w:val="28"/>
          <w:szCs w:val="28"/>
        </w:rPr>
        <w:t>» является ценнейшим природным объектом, который может представлять более высокую экономическую ценность при альтернативном использовании.</w:t>
      </w:r>
    </w:p>
    <w:p w:rsidR="004C57D8" w:rsidRPr="008A5978" w:rsidRDefault="00221502">
      <w:pPr>
        <w:rPr>
          <w:sz w:val="28"/>
          <w:szCs w:val="28"/>
        </w:rPr>
      </w:pPr>
      <w:r w:rsidRPr="008A5978">
        <w:rPr>
          <w:sz w:val="28"/>
          <w:szCs w:val="28"/>
        </w:rPr>
        <w:t>Следует помнить, что з</w:t>
      </w:r>
      <w:r w:rsidR="004C57D8" w:rsidRPr="008A5978">
        <w:rPr>
          <w:sz w:val="28"/>
          <w:szCs w:val="28"/>
        </w:rPr>
        <w:t>аниженная плата за пользование природными ресурсами или даже ее нулевая оценка</w:t>
      </w:r>
      <w:r w:rsidR="004944F0" w:rsidRPr="008A5978">
        <w:rPr>
          <w:sz w:val="28"/>
          <w:szCs w:val="28"/>
        </w:rPr>
        <w:t xml:space="preserve"> </w:t>
      </w:r>
      <w:r w:rsidRPr="008A5978">
        <w:rPr>
          <w:sz w:val="28"/>
          <w:szCs w:val="28"/>
        </w:rPr>
        <w:t>является нарушением законодательства РБ.</w:t>
      </w:r>
    </w:p>
    <w:p w:rsidR="004C57D8" w:rsidRPr="008A5978" w:rsidRDefault="004C57D8">
      <w:pPr>
        <w:rPr>
          <w:sz w:val="28"/>
          <w:szCs w:val="28"/>
        </w:rPr>
      </w:pPr>
    </w:p>
    <w:p w:rsidR="004C57D8" w:rsidRPr="008A5978" w:rsidRDefault="004C57D8" w:rsidP="004C57D8">
      <w:pPr>
        <w:ind w:firstLine="720"/>
        <w:jc w:val="both"/>
        <w:rPr>
          <w:rFonts w:eastAsia="Arial+FPEF"/>
          <w:b/>
          <w:sz w:val="28"/>
          <w:szCs w:val="28"/>
        </w:rPr>
      </w:pPr>
      <w:r w:rsidRPr="008A5978">
        <w:rPr>
          <w:b/>
          <w:sz w:val="28"/>
          <w:szCs w:val="28"/>
        </w:rPr>
        <w:t>Э</w:t>
      </w:r>
      <w:r w:rsidRPr="008A5978">
        <w:rPr>
          <w:rFonts w:eastAsia="Arial+FPEF"/>
          <w:b/>
          <w:sz w:val="28"/>
          <w:szCs w:val="28"/>
        </w:rPr>
        <w:t>кономическая оценка использования торфяной залежи участка торфяного месторождения Святое</w:t>
      </w:r>
      <w:r w:rsidR="00221502" w:rsidRPr="008A5978">
        <w:rPr>
          <w:rFonts w:eastAsia="Arial+FPEF"/>
          <w:b/>
          <w:sz w:val="28"/>
          <w:szCs w:val="28"/>
        </w:rPr>
        <w:t xml:space="preserve"> д</w:t>
      </w:r>
      <w:r w:rsidRPr="008A5978">
        <w:rPr>
          <w:rFonts w:eastAsia="Arial+FPEF"/>
          <w:b/>
          <w:sz w:val="28"/>
          <w:szCs w:val="28"/>
        </w:rPr>
        <w:t>ля добычи торфа с целью производства топливных брикетов</w:t>
      </w:r>
      <w:r w:rsidR="00221502" w:rsidRPr="008A5978">
        <w:rPr>
          <w:rFonts w:eastAsia="Arial+FPEF"/>
          <w:b/>
          <w:sz w:val="28"/>
          <w:szCs w:val="28"/>
        </w:rPr>
        <w:t xml:space="preserve"> показала следующее:</w:t>
      </w:r>
    </w:p>
    <w:p w:rsidR="004C57D8" w:rsidRPr="008A5978" w:rsidRDefault="004C57D8" w:rsidP="004C57D8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A5978">
        <w:rPr>
          <w:rFonts w:ascii="Times New Roman" w:hAnsi="Times New Roman"/>
          <w:sz w:val="28"/>
          <w:szCs w:val="28"/>
        </w:rPr>
        <w:t>По расчетам авторов экономическая оценка выработанных торфяных площадей оценивается огромными потерями природного потенциала, равными 9761,5 млрд. долларов США [1]</w:t>
      </w:r>
      <w:proofErr w:type="gramStart"/>
      <w:r w:rsidRPr="008A5978">
        <w:rPr>
          <w:rFonts w:ascii="Times New Roman" w:hAnsi="Times New Roman"/>
          <w:sz w:val="28"/>
          <w:szCs w:val="28"/>
        </w:rPr>
        <w:t>.</w:t>
      </w:r>
      <w:proofErr w:type="gramEnd"/>
      <w:r w:rsidRPr="008A597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A5978">
        <w:rPr>
          <w:rFonts w:ascii="Times New Roman" w:hAnsi="Times New Roman"/>
          <w:sz w:val="28"/>
          <w:szCs w:val="28"/>
        </w:rPr>
        <w:t>с</w:t>
      </w:r>
      <w:proofErr w:type="gramEnd"/>
      <w:r w:rsidRPr="008A5978">
        <w:rPr>
          <w:rFonts w:ascii="Times New Roman" w:hAnsi="Times New Roman"/>
          <w:sz w:val="28"/>
          <w:szCs w:val="28"/>
        </w:rPr>
        <w:t>м. сам анализ)</w:t>
      </w:r>
    </w:p>
    <w:p w:rsidR="004C57D8" w:rsidRPr="008A5978" w:rsidRDefault="004C57D8" w:rsidP="004C57D8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A5978">
        <w:rPr>
          <w:sz w:val="28"/>
          <w:szCs w:val="28"/>
        </w:rPr>
        <w:t>Учитывали стоимость прогнозирования изменений в долгосрочной перспективе (до 10–12 лет)</w:t>
      </w:r>
    </w:p>
    <w:p w:rsidR="004C57D8" w:rsidRPr="008A5978" w:rsidRDefault="004C57D8"/>
    <w:p w:rsidR="004C57D8" w:rsidRPr="008A5978" w:rsidRDefault="004C57D8" w:rsidP="00221502">
      <w:pPr>
        <w:tabs>
          <w:tab w:val="left" w:pos="13695"/>
        </w:tabs>
        <w:ind w:firstLine="720"/>
        <w:jc w:val="both"/>
        <w:rPr>
          <w:sz w:val="28"/>
          <w:szCs w:val="28"/>
        </w:rPr>
      </w:pPr>
      <w:proofErr w:type="gramStart"/>
      <w:r w:rsidRPr="008A5978">
        <w:rPr>
          <w:b/>
          <w:sz w:val="28"/>
          <w:szCs w:val="28"/>
        </w:rPr>
        <w:t>Э</w:t>
      </w:r>
      <w:r w:rsidRPr="008A5978">
        <w:rPr>
          <w:rFonts w:eastAsia="Arial+FPEF"/>
          <w:b/>
          <w:sz w:val="28"/>
          <w:szCs w:val="28"/>
        </w:rPr>
        <w:t>кономическая оценка природоохранного направления использования участка торфяного месторождения Святое</w:t>
      </w:r>
      <w:r w:rsidR="00221502" w:rsidRPr="008A5978">
        <w:rPr>
          <w:rFonts w:eastAsia="Arial+FPEF"/>
          <w:b/>
          <w:sz w:val="28"/>
          <w:szCs w:val="28"/>
        </w:rPr>
        <w:t xml:space="preserve"> </w:t>
      </w:r>
      <w:r w:rsidRPr="008A5978">
        <w:rPr>
          <w:rFonts w:eastAsia="Arial+FPEF"/>
          <w:b/>
          <w:sz w:val="28"/>
          <w:szCs w:val="28"/>
        </w:rPr>
        <w:t>с целью сохранения биологического разнообразия и уникальных ландшафтов</w:t>
      </w:r>
      <w:r w:rsidRPr="008A5978">
        <w:t xml:space="preserve"> </w:t>
      </w:r>
      <w:r w:rsidR="00221502" w:rsidRPr="008A5978">
        <w:t xml:space="preserve">по общему доходу </w:t>
      </w:r>
      <w:r w:rsidR="00221502" w:rsidRPr="008A5978">
        <w:rPr>
          <w:sz w:val="28"/>
          <w:szCs w:val="28"/>
        </w:rPr>
        <w:t>определила</w:t>
      </w:r>
      <w:r w:rsidRPr="008A5978">
        <w:rPr>
          <w:sz w:val="28"/>
          <w:szCs w:val="28"/>
        </w:rPr>
        <w:t xml:space="preserve"> стоимость прямого и косвенного использования торфяно-болотных угодий на площади 312,6 тыс. га, составляет: по чистому доходу (прибыли) – 59560 тыс. долл., а по чистому дисконтированному доходу – 33087 тыс. долл. США в расчете на год.</w:t>
      </w:r>
      <w:proofErr w:type="gramEnd"/>
    </w:p>
    <w:p w:rsidR="004C57D8" w:rsidRPr="008A5978" w:rsidRDefault="004C57D8">
      <w:pPr>
        <w:rPr>
          <w:sz w:val="28"/>
          <w:szCs w:val="28"/>
        </w:rPr>
      </w:pPr>
    </w:p>
    <w:p w:rsidR="004C57D8" w:rsidRPr="008A5978" w:rsidRDefault="004C57D8" w:rsidP="004C57D8">
      <w:pPr>
        <w:ind w:firstLine="708"/>
        <w:jc w:val="both"/>
        <w:rPr>
          <w:sz w:val="28"/>
          <w:szCs w:val="28"/>
        </w:rPr>
      </w:pPr>
      <w:r w:rsidRPr="008A5978">
        <w:rPr>
          <w:sz w:val="28"/>
          <w:szCs w:val="28"/>
        </w:rPr>
        <w:t xml:space="preserve">Возможными видами деятельности  и оказываемых экологических услуг в местах расположения торфяно-болотных угодий могут быть: иностранный туризм; туристические туры населения; фотоохота на редких животных и птиц, </w:t>
      </w:r>
      <w:r w:rsidRPr="008A5978">
        <w:rPr>
          <w:sz w:val="28"/>
          <w:szCs w:val="28"/>
        </w:rPr>
        <w:lastRenderedPageBreak/>
        <w:t xml:space="preserve">находящихся в естественных условиях; сбор грибов, ягод, лекарственных трав и другой продукции леса; оказание услуг туристам и посетителям, связанных с проживанием, питанием и отдыхам. </w:t>
      </w:r>
    </w:p>
    <w:p w:rsidR="004C57D8" w:rsidRPr="008A5978" w:rsidRDefault="004C57D8" w:rsidP="004C57D8">
      <w:pPr>
        <w:ind w:firstLine="708"/>
        <w:jc w:val="both"/>
        <w:rPr>
          <w:sz w:val="28"/>
          <w:szCs w:val="28"/>
        </w:rPr>
      </w:pPr>
      <w:r w:rsidRPr="008A5978">
        <w:rPr>
          <w:sz w:val="28"/>
          <w:szCs w:val="28"/>
        </w:rPr>
        <w:t xml:space="preserve">Капитальные (инвестиционные) затраты определены в объеме 77760 долл. США в расчете на 1000 га угодий, которые, как показывают расчеты, могут окупиться в течение 5-6 лет. Возможная прибыль на вложенный капитал может быть достаточно высокой (19,6%), что является привлекательным для инвесторов. </w:t>
      </w:r>
    </w:p>
    <w:p w:rsidR="004C57D8" w:rsidRPr="008A5978" w:rsidRDefault="004C57D8" w:rsidP="004C57D8">
      <w:pPr>
        <w:ind w:firstLine="708"/>
        <w:jc w:val="both"/>
        <w:rPr>
          <w:sz w:val="28"/>
          <w:szCs w:val="28"/>
        </w:rPr>
      </w:pPr>
    </w:p>
    <w:p w:rsidR="004C57D8" w:rsidRPr="008A5978" w:rsidRDefault="004C57D8" w:rsidP="004C57D8">
      <w:pPr>
        <w:tabs>
          <w:tab w:val="left" w:pos="13695"/>
        </w:tabs>
        <w:jc w:val="both"/>
        <w:rPr>
          <w:sz w:val="28"/>
          <w:szCs w:val="28"/>
        </w:rPr>
      </w:pPr>
      <w:r w:rsidRPr="008A5978">
        <w:rPr>
          <w:sz w:val="28"/>
          <w:szCs w:val="28"/>
        </w:rPr>
        <w:t>использования торфяной залежи участка месторождения «Святое» может составить 17280 тыс. долларов, общий чистый дисконтированный доход 10561 тыс. долларов, что многократно превышает соответствующие показатели от использования его с целью производства торфяных брикетов.</w:t>
      </w:r>
    </w:p>
    <w:p w:rsidR="004C57D8" w:rsidRPr="008A5978" w:rsidRDefault="004C57D8" w:rsidP="004C57D8">
      <w:pPr>
        <w:tabs>
          <w:tab w:val="left" w:pos="13695"/>
        </w:tabs>
        <w:jc w:val="both"/>
        <w:rPr>
          <w:sz w:val="28"/>
          <w:szCs w:val="28"/>
        </w:rPr>
      </w:pPr>
    </w:p>
    <w:p w:rsidR="004C57D8" w:rsidRPr="008A5978" w:rsidRDefault="004C57D8" w:rsidP="004C57D8">
      <w:pPr>
        <w:tabs>
          <w:tab w:val="left" w:pos="13695"/>
        </w:tabs>
        <w:jc w:val="both"/>
        <w:rPr>
          <w:sz w:val="28"/>
          <w:szCs w:val="28"/>
        </w:rPr>
      </w:pPr>
    </w:p>
    <w:p w:rsidR="004C57D8" w:rsidRPr="008A5978" w:rsidRDefault="004C57D8" w:rsidP="004C57D8">
      <w:pPr>
        <w:tabs>
          <w:tab w:val="left" w:pos="13695"/>
        </w:tabs>
        <w:jc w:val="both"/>
        <w:rPr>
          <w:sz w:val="28"/>
          <w:szCs w:val="28"/>
        </w:rPr>
      </w:pPr>
    </w:p>
    <w:p w:rsidR="004C57D8" w:rsidRPr="008A5978" w:rsidRDefault="004C57D8"/>
    <w:p w:rsidR="004C57D8" w:rsidRPr="008A5978" w:rsidRDefault="004C57D8"/>
    <w:sectPr w:rsidR="004C57D8" w:rsidRPr="008A597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+FPEF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B2"/>
    <w:rsid w:val="00221502"/>
    <w:rsid w:val="004944F0"/>
    <w:rsid w:val="004C57D8"/>
    <w:rsid w:val="00614D64"/>
    <w:rsid w:val="006B0AB3"/>
    <w:rsid w:val="008A5978"/>
    <w:rsid w:val="008D7064"/>
    <w:rsid w:val="00BC2EB2"/>
    <w:rsid w:val="00FA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57D8"/>
    <w:pPr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57D8"/>
    <w:pPr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2651</Characters>
  <Application>Microsoft Office Word</Application>
  <DocSecurity>0</DocSecurity>
  <Lines>45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K</dc:creator>
  <cp:lastModifiedBy>Zhizn</cp:lastModifiedBy>
  <cp:revision>2</cp:revision>
  <dcterms:created xsi:type="dcterms:W3CDTF">2013-10-28T14:19:00Z</dcterms:created>
  <dcterms:modified xsi:type="dcterms:W3CDTF">2013-10-28T14:19:00Z</dcterms:modified>
</cp:coreProperties>
</file>